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B910" w14:textId="77777777" w:rsidR="00F527FE" w:rsidRDefault="00E27E2F" w:rsidP="00F527FE">
      <w:r>
        <w:rPr>
          <w:noProof/>
        </w:rPr>
        <w:drawing>
          <wp:inline distT="0" distB="0" distL="0" distR="0" wp14:anchorId="758B5B1C" wp14:editId="7E333083">
            <wp:extent cx="547497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970" cy="2194560"/>
                    </a:xfrm>
                    <a:prstGeom prst="rect">
                      <a:avLst/>
                    </a:prstGeom>
                    <a:noFill/>
                  </pic:spPr>
                </pic:pic>
              </a:graphicData>
            </a:graphic>
          </wp:inline>
        </w:drawing>
      </w:r>
    </w:p>
    <w:p w14:paraId="1063472C" w14:textId="77777777" w:rsidR="00210C43" w:rsidRDefault="00210C43" w:rsidP="00F527FE">
      <w:r w:rsidRPr="00210C43">
        <w:t>We are excited to be partnering again with the New York State Association of County Health Officials for our 2020 conference and are excited to welcome the NYS Conference on Environmental Health Directors as a new partner!</w:t>
      </w:r>
    </w:p>
    <w:p w14:paraId="4BAE2AD7" w14:textId="77777777" w:rsidR="00E27E2F" w:rsidRDefault="00E27E2F" w:rsidP="00E27E2F">
      <w:pPr>
        <w:spacing w:before="119" w:line="304" w:lineRule="auto"/>
        <w:ind w:left="2091" w:right="1330"/>
        <w:jc w:val="center"/>
        <w:rPr>
          <w:sz w:val="34"/>
        </w:rPr>
      </w:pPr>
      <w:r>
        <w:rPr>
          <w:color w:val="001F5F"/>
          <w:sz w:val="34"/>
        </w:rPr>
        <w:t>The Conference &amp; Event Center Niagara Falls 300 3</w:t>
      </w:r>
      <w:r>
        <w:rPr>
          <w:color w:val="001F5F"/>
          <w:position w:val="12"/>
        </w:rPr>
        <w:t xml:space="preserve">rd </w:t>
      </w:r>
      <w:r>
        <w:rPr>
          <w:color w:val="001F5F"/>
          <w:sz w:val="34"/>
        </w:rPr>
        <w:t>St. | Niagara Falls, NY 14303</w:t>
      </w:r>
      <w:bookmarkStart w:id="0" w:name="_GoBack"/>
      <w:bookmarkEnd w:id="0"/>
    </w:p>
    <w:p w14:paraId="73AE5B5C" w14:textId="77777777" w:rsidR="00E27E2F" w:rsidRDefault="00E27E2F" w:rsidP="00E27E2F">
      <w:pPr>
        <w:pStyle w:val="BodyText"/>
        <w:spacing w:before="4"/>
        <w:rPr>
          <w:rFonts w:ascii="Times New Roman"/>
          <w:sz w:val="12"/>
        </w:rPr>
      </w:pPr>
    </w:p>
    <w:p w14:paraId="02F3CFC9" w14:textId="77777777" w:rsidR="00E27E2F" w:rsidRDefault="00E27E2F" w:rsidP="00E27E2F">
      <w:pPr>
        <w:spacing w:before="84"/>
        <w:ind w:left="1129" w:right="365"/>
        <w:jc w:val="center"/>
        <w:rPr>
          <w:b/>
          <w:sz w:val="11"/>
        </w:rPr>
      </w:pPr>
      <w:r>
        <w:rPr>
          <w:b/>
          <w:color w:val="30849B"/>
          <w:sz w:val="48"/>
        </w:rPr>
        <w:t xml:space="preserve">Air, </w:t>
      </w:r>
      <w:r w:rsidRPr="00E27E2F">
        <w:rPr>
          <w:b/>
          <w:color w:val="30849B"/>
          <w:sz w:val="48"/>
        </w:rPr>
        <w:t>Water</w:t>
      </w:r>
      <w:r>
        <w:rPr>
          <w:b/>
          <w:color w:val="30849B"/>
          <w:sz w:val="48"/>
        </w:rPr>
        <w:t>, Food: Protecting Where We Live, Work, and Play</w:t>
      </w:r>
    </w:p>
    <w:p w14:paraId="5E771321" w14:textId="77777777" w:rsidR="00E27E2F" w:rsidRDefault="00E27E2F" w:rsidP="00E27E2F">
      <w:pPr>
        <w:pStyle w:val="BodyText"/>
        <w:rPr>
          <w:b/>
          <w:sz w:val="49"/>
        </w:rPr>
      </w:pPr>
      <w:r>
        <w:rPr>
          <w:b/>
          <w:noProof/>
          <w:sz w:val="49"/>
          <w:lang w:bidi="ar-SA"/>
        </w:rPr>
        <w:drawing>
          <wp:inline distT="0" distB="0" distL="0" distR="0" wp14:anchorId="0CD90ECC" wp14:editId="7E196FAA">
            <wp:extent cx="5888990"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140335"/>
                    </a:xfrm>
                    <a:prstGeom prst="rect">
                      <a:avLst/>
                    </a:prstGeom>
                    <a:noFill/>
                  </pic:spPr>
                </pic:pic>
              </a:graphicData>
            </a:graphic>
          </wp:inline>
        </w:drawing>
      </w:r>
    </w:p>
    <w:p w14:paraId="1925D347" w14:textId="77777777" w:rsidR="00452B8F" w:rsidRDefault="001C47A5" w:rsidP="00210C43">
      <w:pPr>
        <w:jc w:val="center"/>
        <w:rPr>
          <w:sz w:val="24"/>
        </w:rPr>
      </w:pPr>
      <w:r w:rsidRPr="00E27E2F">
        <w:rPr>
          <w:b/>
          <w:color w:val="30849B"/>
          <w:sz w:val="44"/>
          <w:szCs w:val="36"/>
        </w:rPr>
        <w:t>2020</w:t>
      </w:r>
      <w:r w:rsidR="00452B8F" w:rsidRPr="00E27E2F">
        <w:rPr>
          <w:b/>
          <w:color w:val="30849B"/>
          <w:sz w:val="44"/>
          <w:szCs w:val="36"/>
        </w:rPr>
        <w:t xml:space="preserve"> </w:t>
      </w:r>
      <w:r w:rsidR="00F527FE" w:rsidRPr="00E27E2F">
        <w:rPr>
          <w:b/>
          <w:color w:val="30849B"/>
          <w:sz w:val="44"/>
          <w:szCs w:val="36"/>
        </w:rPr>
        <w:t>Student Poster Competition</w:t>
      </w:r>
      <w:r w:rsidR="00E27E2F">
        <w:rPr>
          <w:noProof/>
          <w:sz w:val="24"/>
        </w:rPr>
        <w:drawing>
          <wp:inline distT="0" distB="0" distL="0" distR="0" wp14:anchorId="30DDB882" wp14:editId="44FC0E7F">
            <wp:extent cx="5886450" cy="1374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112" cy="144297"/>
                    </a:xfrm>
                    <a:prstGeom prst="rect">
                      <a:avLst/>
                    </a:prstGeom>
                    <a:noFill/>
                  </pic:spPr>
                </pic:pic>
              </a:graphicData>
            </a:graphic>
          </wp:inline>
        </w:drawing>
      </w:r>
    </w:p>
    <w:p w14:paraId="5B26FFB1" w14:textId="77777777" w:rsidR="00F527FE" w:rsidRPr="00F527FE" w:rsidRDefault="00F527FE" w:rsidP="00F527FE">
      <w:pPr>
        <w:rPr>
          <w:sz w:val="24"/>
        </w:rPr>
      </w:pPr>
      <w:r w:rsidRPr="00F527FE">
        <w:rPr>
          <w:sz w:val="24"/>
        </w:rPr>
        <w:t>Are you a student at a New York (or surrounding) University or College?</w:t>
      </w:r>
    </w:p>
    <w:p w14:paraId="022C0C49" w14:textId="77777777" w:rsidR="00F527FE" w:rsidRPr="00F527FE" w:rsidRDefault="00F527FE" w:rsidP="00452B8F">
      <w:pPr>
        <w:tabs>
          <w:tab w:val="right" w:pos="9360"/>
        </w:tabs>
        <w:rPr>
          <w:sz w:val="24"/>
        </w:rPr>
      </w:pPr>
      <w:r w:rsidRPr="00F527FE">
        <w:rPr>
          <w:sz w:val="24"/>
        </w:rPr>
        <w:t>Are you passi</w:t>
      </w:r>
      <w:r w:rsidR="00AE401C">
        <w:rPr>
          <w:sz w:val="24"/>
        </w:rPr>
        <w:t>onate about public health</w:t>
      </w:r>
      <w:r w:rsidRPr="00F527FE">
        <w:rPr>
          <w:sz w:val="24"/>
        </w:rPr>
        <w:t>?</w:t>
      </w:r>
      <w:r w:rsidR="00452B8F">
        <w:rPr>
          <w:sz w:val="24"/>
        </w:rPr>
        <w:tab/>
      </w:r>
    </w:p>
    <w:p w14:paraId="6EDFFDF8" w14:textId="77777777" w:rsidR="00F527FE" w:rsidRPr="00F527FE" w:rsidRDefault="00F527FE" w:rsidP="00F527FE">
      <w:pPr>
        <w:rPr>
          <w:sz w:val="24"/>
        </w:rPr>
      </w:pPr>
      <w:r w:rsidRPr="00F527FE">
        <w:rPr>
          <w:sz w:val="24"/>
        </w:rPr>
        <w:t>Do you have an interesting paper, project or research study to share</w:t>
      </w:r>
      <w:r w:rsidR="00FB33D6">
        <w:rPr>
          <w:sz w:val="24"/>
        </w:rPr>
        <w:t xml:space="preserve"> that has not been previously presented</w:t>
      </w:r>
      <w:r w:rsidRPr="00F527FE">
        <w:rPr>
          <w:sz w:val="24"/>
        </w:rPr>
        <w:t>?</w:t>
      </w:r>
    </w:p>
    <w:p w14:paraId="221F0ECE" w14:textId="77777777" w:rsidR="00F527FE" w:rsidRPr="00F527FE" w:rsidRDefault="00F527FE" w:rsidP="00F527FE">
      <w:pPr>
        <w:rPr>
          <w:sz w:val="24"/>
        </w:rPr>
      </w:pPr>
      <w:r w:rsidRPr="00F527FE">
        <w:rPr>
          <w:sz w:val="24"/>
        </w:rPr>
        <w:t>Are you competitive and wish to represent yourself and your school?</w:t>
      </w:r>
    </w:p>
    <w:p w14:paraId="1C87BB0C" w14:textId="77777777" w:rsidR="00F527FE" w:rsidRPr="00E27E2F" w:rsidRDefault="00F527FE" w:rsidP="00F527FE">
      <w:pPr>
        <w:rPr>
          <w:b/>
          <w:color w:val="30849B"/>
          <w:sz w:val="24"/>
        </w:rPr>
      </w:pPr>
      <w:r w:rsidRPr="00E27E2F">
        <w:rPr>
          <w:b/>
          <w:color w:val="30849B"/>
          <w:sz w:val="24"/>
        </w:rPr>
        <w:t xml:space="preserve">If so then you should apply for the </w:t>
      </w:r>
      <w:r w:rsidR="00E27E2F">
        <w:rPr>
          <w:b/>
          <w:color w:val="30849B"/>
          <w:sz w:val="24"/>
        </w:rPr>
        <w:t>2020</w:t>
      </w:r>
      <w:r w:rsidRPr="00E27E2F">
        <w:rPr>
          <w:b/>
          <w:color w:val="30849B"/>
          <w:sz w:val="24"/>
        </w:rPr>
        <w:t xml:space="preserve"> student poster competition!</w:t>
      </w:r>
    </w:p>
    <w:p w14:paraId="1E1F7668" w14:textId="77777777" w:rsidR="00F527FE" w:rsidRPr="00B01D65" w:rsidRDefault="00F527FE" w:rsidP="00F527FE">
      <w:pPr>
        <w:rPr>
          <w:sz w:val="26"/>
          <w:szCs w:val="26"/>
        </w:rPr>
      </w:pPr>
      <w:r w:rsidRPr="00E27E2F">
        <w:rPr>
          <w:b/>
          <w:color w:val="30849B"/>
          <w:sz w:val="26"/>
          <w:szCs w:val="26"/>
        </w:rPr>
        <w:t>Date:</w:t>
      </w:r>
      <w:r w:rsidRPr="00E27E2F">
        <w:rPr>
          <w:color w:val="30849B"/>
          <w:sz w:val="26"/>
          <w:szCs w:val="26"/>
        </w:rPr>
        <w:t xml:space="preserve">  </w:t>
      </w:r>
      <w:r w:rsidRPr="00B01D65">
        <w:rPr>
          <w:sz w:val="26"/>
          <w:szCs w:val="26"/>
        </w:rPr>
        <w:t xml:space="preserve">May </w:t>
      </w:r>
      <w:r w:rsidR="00E27E2F">
        <w:rPr>
          <w:sz w:val="26"/>
          <w:szCs w:val="26"/>
        </w:rPr>
        <w:t>1</w:t>
      </w:r>
      <w:r w:rsidR="00E27E2F" w:rsidRPr="00E27E2F">
        <w:rPr>
          <w:sz w:val="26"/>
          <w:szCs w:val="26"/>
          <w:vertAlign w:val="superscript"/>
        </w:rPr>
        <w:t>st</w:t>
      </w:r>
      <w:r w:rsidR="00E27E2F">
        <w:rPr>
          <w:sz w:val="26"/>
          <w:szCs w:val="26"/>
        </w:rPr>
        <w:t>, 2020</w:t>
      </w:r>
    </w:p>
    <w:p w14:paraId="380E2C5A" w14:textId="77777777" w:rsidR="00F527FE" w:rsidRPr="00B01D65" w:rsidRDefault="00611BA9" w:rsidP="00F527FE">
      <w:pPr>
        <w:rPr>
          <w:sz w:val="26"/>
          <w:szCs w:val="26"/>
        </w:rPr>
      </w:pPr>
      <w:r w:rsidRPr="00E27E2F">
        <w:rPr>
          <w:b/>
          <w:color w:val="30849B"/>
          <w:sz w:val="26"/>
          <w:szCs w:val="26"/>
        </w:rPr>
        <w:t>Time:</w:t>
      </w:r>
      <w:r w:rsidRPr="00B01D65">
        <w:rPr>
          <w:sz w:val="26"/>
          <w:szCs w:val="26"/>
        </w:rPr>
        <w:t xml:space="preserve">  </w:t>
      </w:r>
      <w:r w:rsidR="00210C43">
        <w:rPr>
          <w:sz w:val="26"/>
          <w:szCs w:val="26"/>
        </w:rPr>
        <w:t>8:00-</w:t>
      </w:r>
      <w:r w:rsidR="00B01D65">
        <w:rPr>
          <w:sz w:val="26"/>
          <w:szCs w:val="26"/>
        </w:rPr>
        <w:t>11:00 AM</w:t>
      </w:r>
    </w:p>
    <w:p w14:paraId="12C857DB" w14:textId="77777777" w:rsidR="00F527FE" w:rsidRPr="00B01D65" w:rsidRDefault="00F527FE" w:rsidP="00F527FE">
      <w:pPr>
        <w:rPr>
          <w:sz w:val="26"/>
          <w:szCs w:val="26"/>
        </w:rPr>
      </w:pPr>
      <w:r w:rsidRPr="00E27E2F">
        <w:rPr>
          <w:b/>
          <w:color w:val="30849B"/>
          <w:sz w:val="26"/>
          <w:szCs w:val="26"/>
        </w:rPr>
        <w:t>Awards:</w:t>
      </w:r>
      <w:r w:rsidRPr="00B01D65">
        <w:rPr>
          <w:color w:val="002060"/>
          <w:sz w:val="26"/>
          <w:szCs w:val="26"/>
        </w:rPr>
        <w:t xml:space="preserve">  </w:t>
      </w:r>
      <w:r w:rsidR="00210C43">
        <w:rPr>
          <w:sz w:val="26"/>
          <w:szCs w:val="26"/>
        </w:rPr>
        <w:t>11:30-11:45</w:t>
      </w:r>
      <w:r w:rsidR="00B01D65">
        <w:rPr>
          <w:sz w:val="26"/>
          <w:szCs w:val="26"/>
        </w:rPr>
        <w:t xml:space="preserve"> PM</w:t>
      </w:r>
    </w:p>
    <w:p w14:paraId="2ADF3A43" w14:textId="77777777" w:rsidR="00611BA9" w:rsidRDefault="00611BA9" w:rsidP="00F527FE">
      <w:pPr>
        <w:rPr>
          <w:sz w:val="24"/>
        </w:rPr>
      </w:pPr>
    </w:p>
    <w:p w14:paraId="50CADDAD" w14:textId="77777777" w:rsidR="00AE401C" w:rsidRDefault="00F527FE" w:rsidP="00F527FE">
      <w:pPr>
        <w:rPr>
          <w:sz w:val="24"/>
        </w:rPr>
      </w:pPr>
      <w:r w:rsidRPr="00F527FE">
        <w:rPr>
          <w:sz w:val="24"/>
        </w:rPr>
        <w:t xml:space="preserve">Here is your chance to compete with other students from </w:t>
      </w:r>
      <w:r w:rsidR="00AE401C">
        <w:rPr>
          <w:sz w:val="24"/>
        </w:rPr>
        <w:t>public health programs</w:t>
      </w:r>
      <w:r w:rsidRPr="00F527FE">
        <w:rPr>
          <w:sz w:val="24"/>
        </w:rPr>
        <w:t xml:space="preserve"> in New York (and surrounding states) to highlight and share a health promotion / prevention issue with other professionals across </w:t>
      </w:r>
      <w:r w:rsidR="00832024">
        <w:rPr>
          <w:sz w:val="24"/>
        </w:rPr>
        <w:t>New York</w:t>
      </w:r>
      <w:r w:rsidRPr="00F527FE">
        <w:rPr>
          <w:sz w:val="24"/>
        </w:rPr>
        <w:t xml:space="preserve">.  </w:t>
      </w:r>
    </w:p>
    <w:p w14:paraId="11A71EAD" w14:textId="77777777" w:rsidR="00611BA9" w:rsidRPr="00611BA9" w:rsidRDefault="00F527FE" w:rsidP="00611BA9">
      <w:pPr>
        <w:rPr>
          <w:sz w:val="24"/>
        </w:rPr>
      </w:pPr>
      <w:r w:rsidRPr="00F527FE">
        <w:rPr>
          <w:sz w:val="24"/>
        </w:rPr>
        <w:t xml:space="preserve">Design a poster that has a specific focus in public health; following the theme of the </w:t>
      </w:r>
      <w:r w:rsidR="00210C43">
        <w:rPr>
          <w:sz w:val="24"/>
        </w:rPr>
        <w:t xml:space="preserve">2020 NYSPHA, </w:t>
      </w:r>
      <w:r w:rsidR="00611BA9">
        <w:rPr>
          <w:sz w:val="24"/>
        </w:rPr>
        <w:t>NYSACHO</w:t>
      </w:r>
      <w:r w:rsidR="00210C43">
        <w:rPr>
          <w:sz w:val="24"/>
        </w:rPr>
        <w:t xml:space="preserve"> and CEHD</w:t>
      </w:r>
      <w:r w:rsidR="00611BA9">
        <w:rPr>
          <w:sz w:val="24"/>
        </w:rPr>
        <w:t xml:space="preserve"> Public Health Partnership</w:t>
      </w:r>
      <w:r w:rsidRPr="00F527FE">
        <w:rPr>
          <w:sz w:val="24"/>
        </w:rPr>
        <w:t xml:space="preserve"> Conference:  </w:t>
      </w:r>
      <w:r w:rsidR="00210C43" w:rsidRPr="00210C43">
        <w:rPr>
          <w:sz w:val="24"/>
        </w:rPr>
        <w:t>Air, Water, Food: Protecting Where We Live, Work, and Play</w:t>
      </w:r>
      <w:r w:rsidR="00611BA9" w:rsidRPr="00611BA9">
        <w:rPr>
          <w:sz w:val="24"/>
        </w:rPr>
        <w:t xml:space="preserve">, </w:t>
      </w:r>
      <w:r w:rsidR="00AE401C">
        <w:rPr>
          <w:sz w:val="24"/>
        </w:rPr>
        <w:t>or</w:t>
      </w:r>
      <w:r w:rsidR="00611BA9" w:rsidRPr="00611BA9">
        <w:rPr>
          <w:sz w:val="24"/>
        </w:rPr>
        <w:t xml:space="preserve"> an area of interest to you and relevant to other conference attendees.</w:t>
      </w:r>
    </w:p>
    <w:p w14:paraId="53508ABE" w14:textId="77777777" w:rsidR="00611BA9" w:rsidRPr="00B145C2" w:rsidRDefault="00FB33D6" w:rsidP="00611BA9">
      <w:pPr>
        <w:rPr>
          <w:b/>
          <w:color w:val="30849B"/>
          <w:sz w:val="24"/>
        </w:rPr>
      </w:pPr>
      <w:r>
        <w:rPr>
          <w:b/>
          <w:color w:val="30849B"/>
          <w:sz w:val="24"/>
        </w:rPr>
        <w:t>Specifically, w</w:t>
      </w:r>
      <w:r w:rsidR="00611BA9" w:rsidRPr="00B145C2">
        <w:rPr>
          <w:b/>
          <w:color w:val="30849B"/>
          <w:sz w:val="24"/>
        </w:rPr>
        <w:t xml:space="preserve">e are accepting </w:t>
      </w:r>
      <w:r w:rsidR="00452B8F" w:rsidRPr="00B145C2">
        <w:rPr>
          <w:b/>
          <w:color w:val="30849B"/>
          <w:sz w:val="24"/>
        </w:rPr>
        <w:t xml:space="preserve">student poster </w:t>
      </w:r>
      <w:r w:rsidR="00611BA9" w:rsidRPr="00B145C2">
        <w:rPr>
          <w:b/>
          <w:color w:val="30849B"/>
          <w:sz w:val="24"/>
        </w:rPr>
        <w:t>abstracts for presentations on the following topic areas:</w:t>
      </w:r>
    </w:p>
    <w:p w14:paraId="53E78831" w14:textId="77777777" w:rsidR="00E05AA6" w:rsidRPr="00E05AA6" w:rsidRDefault="00E05AA6" w:rsidP="00E05AA6">
      <w:pPr>
        <w:numPr>
          <w:ilvl w:val="0"/>
          <w:numId w:val="2"/>
        </w:numPr>
        <w:spacing w:after="0" w:line="240" w:lineRule="auto"/>
        <w:ind w:left="270"/>
        <w:rPr>
          <w:rFonts w:eastAsia="Times New Roman" w:cstheme="minorHAnsi"/>
          <w:color w:val="333333"/>
          <w:sz w:val="27"/>
          <w:szCs w:val="27"/>
        </w:rPr>
      </w:pPr>
      <w:r w:rsidRPr="00E05AA6">
        <w:rPr>
          <w:rFonts w:eastAsia="Times New Roman" w:cstheme="minorHAnsi"/>
          <w:color w:val="000000"/>
          <w:sz w:val="24"/>
          <w:szCs w:val="24"/>
        </w:rPr>
        <w:t>Air (tobacco, asthma, climate change.)</w:t>
      </w:r>
    </w:p>
    <w:p w14:paraId="7460B297" w14:textId="77777777" w:rsidR="00E05AA6" w:rsidRPr="00E05AA6" w:rsidRDefault="00E05AA6" w:rsidP="00E05AA6">
      <w:pPr>
        <w:numPr>
          <w:ilvl w:val="0"/>
          <w:numId w:val="2"/>
        </w:numPr>
        <w:spacing w:after="0" w:line="240" w:lineRule="auto"/>
        <w:ind w:left="270"/>
        <w:rPr>
          <w:rFonts w:eastAsia="Times New Roman" w:cstheme="minorHAnsi"/>
          <w:color w:val="333333"/>
          <w:sz w:val="27"/>
          <w:szCs w:val="27"/>
        </w:rPr>
      </w:pPr>
      <w:r w:rsidRPr="00E05AA6">
        <w:rPr>
          <w:rFonts w:eastAsia="Times New Roman" w:cstheme="minorHAnsi"/>
          <w:color w:val="000000"/>
          <w:sz w:val="24"/>
          <w:szCs w:val="24"/>
        </w:rPr>
        <w:t>Water (drinking water, emerging contaminants, HABs, sugar-sweetened beverages)</w:t>
      </w:r>
    </w:p>
    <w:p w14:paraId="3CB02F2F" w14:textId="77777777" w:rsidR="00E05AA6" w:rsidRPr="00E05AA6" w:rsidRDefault="00E05AA6" w:rsidP="00E05AA6">
      <w:pPr>
        <w:numPr>
          <w:ilvl w:val="0"/>
          <w:numId w:val="2"/>
        </w:numPr>
        <w:spacing w:after="0" w:line="240" w:lineRule="auto"/>
        <w:ind w:left="270"/>
        <w:rPr>
          <w:rFonts w:eastAsia="Times New Roman" w:cstheme="minorHAnsi"/>
          <w:color w:val="333333"/>
          <w:sz w:val="27"/>
          <w:szCs w:val="27"/>
        </w:rPr>
      </w:pPr>
      <w:r w:rsidRPr="00E05AA6">
        <w:rPr>
          <w:rFonts w:eastAsia="Times New Roman" w:cstheme="minorHAnsi"/>
          <w:color w:val="000000"/>
          <w:sz w:val="24"/>
          <w:szCs w:val="24"/>
        </w:rPr>
        <w:t>Food (insecurity, breastfeeding, food safety and sourcing)</w:t>
      </w:r>
    </w:p>
    <w:p w14:paraId="4E0F004E" w14:textId="77777777" w:rsidR="00E05AA6" w:rsidRPr="00E05AA6" w:rsidRDefault="00E05AA6" w:rsidP="00E05AA6">
      <w:pPr>
        <w:numPr>
          <w:ilvl w:val="0"/>
          <w:numId w:val="2"/>
        </w:numPr>
        <w:spacing w:after="0" w:line="240" w:lineRule="auto"/>
        <w:ind w:left="270"/>
        <w:rPr>
          <w:rFonts w:eastAsia="Times New Roman" w:cstheme="minorHAnsi"/>
          <w:color w:val="333333"/>
          <w:sz w:val="27"/>
          <w:szCs w:val="27"/>
        </w:rPr>
      </w:pPr>
      <w:r w:rsidRPr="00E05AA6">
        <w:rPr>
          <w:rFonts w:eastAsia="Times New Roman" w:cstheme="minorHAnsi"/>
          <w:color w:val="000000"/>
          <w:sz w:val="24"/>
          <w:szCs w:val="24"/>
        </w:rPr>
        <w:t>Housing/Built Environment (lead, walkable communities, complete streets)</w:t>
      </w:r>
    </w:p>
    <w:p w14:paraId="308B8F32" w14:textId="77777777" w:rsidR="00611BA9" w:rsidRDefault="00E05AA6" w:rsidP="00611BA9">
      <w:pPr>
        <w:numPr>
          <w:ilvl w:val="0"/>
          <w:numId w:val="2"/>
        </w:numPr>
        <w:spacing w:after="0" w:line="240" w:lineRule="auto"/>
        <w:ind w:left="270"/>
        <w:rPr>
          <w:rFonts w:eastAsia="Times New Roman" w:cstheme="minorHAnsi"/>
          <w:color w:val="333333"/>
          <w:sz w:val="27"/>
          <w:szCs w:val="27"/>
        </w:rPr>
      </w:pPr>
      <w:r w:rsidRPr="00E05AA6">
        <w:rPr>
          <w:rFonts w:eastAsia="Times New Roman" w:cstheme="minorHAnsi"/>
          <w:color w:val="000000"/>
          <w:sz w:val="24"/>
          <w:szCs w:val="24"/>
        </w:rPr>
        <w:t>Environmental Health- Innovations in Policy &amp; Practice </w:t>
      </w:r>
    </w:p>
    <w:p w14:paraId="7501495A" w14:textId="77777777" w:rsidR="00B145C2" w:rsidRPr="00B145C2" w:rsidRDefault="00B145C2" w:rsidP="00B145C2">
      <w:pPr>
        <w:spacing w:after="0" w:line="240" w:lineRule="auto"/>
        <w:ind w:left="270"/>
        <w:rPr>
          <w:rFonts w:eastAsia="Times New Roman" w:cstheme="minorHAnsi"/>
          <w:color w:val="333333"/>
          <w:sz w:val="27"/>
          <w:szCs w:val="27"/>
        </w:rPr>
      </w:pPr>
    </w:p>
    <w:p w14:paraId="4D67F9E1" w14:textId="77777777" w:rsidR="00611BA9" w:rsidRDefault="00611BA9" w:rsidP="00611BA9">
      <w:pPr>
        <w:rPr>
          <w:sz w:val="24"/>
        </w:rPr>
      </w:pPr>
      <w:r w:rsidRPr="00B145C2">
        <w:rPr>
          <w:b/>
          <w:color w:val="30849B"/>
          <w:sz w:val="24"/>
        </w:rPr>
        <w:t>Posters will be judged by NYSPHA Board Members on the following criteria:</w:t>
      </w:r>
      <w:r w:rsidRPr="00611BA9">
        <w:rPr>
          <w:sz w:val="24"/>
        </w:rPr>
        <w:t xml:space="preserve"> relevance to the conference theme, engaging for public health professionals, originality, educational value, and overall presentation. </w:t>
      </w:r>
    </w:p>
    <w:p w14:paraId="28EA1411" w14:textId="77777777" w:rsidR="00611BA9" w:rsidRPr="00B145C2" w:rsidRDefault="00611BA9" w:rsidP="00611BA9">
      <w:pPr>
        <w:rPr>
          <w:color w:val="30849B"/>
          <w:sz w:val="24"/>
        </w:rPr>
      </w:pPr>
      <w:r w:rsidRPr="00611BA9">
        <w:rPr>
          <w:sz w:val="24"/>
        </w:rPr>
        <w:t xml:space="preserve">Student posters will be selected for display at the conference from all submitted entries. </w:t>
      </w:r>
      <w:r w:rsidRPr="00B145C2">
        <w:rPr>
          <w:b/>
          <w:color w:val="30849B"/>
          <w:sz w:val="24"/>
        </w:rPr>
        <w:t>Students who are selected to d</w:t>
      </w:r>
      <w:r w:rsidR="00FF5CA2" w:rsidRPr="00B145C2">
        <w:rPr>
          <w:b/>
          <w:color w:val="30849B"/>
          <w:sz w:val="24"/>
        </w:rPr>
        <w:t>isplay posters will receive</w:t>
      </w:r>
      <w:r w:rsidRPr="00B145C2">
        <w:rPr>
          <w:b/>
          <w:color w:val="30849B"/>
          <w:sz w:val="24"/>
        </w:rPr>
        <w:t xml:space="preserve"> a free conference registration </w:t>
      </w:r>
      <w:r w:rsidR="00FF5CA2" w:rsidRPr="00B145C2">
        <w:rPr>
          <w:b/>
          <w:color w:val="30849B"/>
          <w:sz w:val="24"/>
        </w:rPr>
        <w:t xml:space="preserve">for Day 2 of the conference (May </w:t>
      </w:r>
      <w:r w:rsidR="00E05AA6" w:rsidRPr="00B145C2">
        <w:rPr>
          <w:b/>
          <w:color w:val="30849B"/>
          <w:sz w:val="24"/>
        </w:rPr>
        <w:t>1st</w:t>
      </w:r>
      <w:r w:rsidR="00FF5CA2" w:rsidRPr="00B145C2">
        <w:rPr>
          <w:b/>
          <w:color w:val="30849B"/>
          <w:sz w:val="24"/>
        </w:rPr>
        <w:t xml:space="preserve">) </w:t>
      </w:r>
      <w:r w:rsidRPr="00B145C2">
        <w:rPr>
          <w:b/>
          <w:color w:val="30849B"/>
          <w:sz w:val="24"/>
        </w:rPr>
        <w:t>and a $50 travel stipend.</w:t>
      </w:r>
      <w:r w:rsidRPr="00B145C2">
        <w:rPr>
          <w:color w:val="30849B"/>
          <w:sz w:val="24"/>
        </w:rPr>
        <w:t xml:space="preserve">  </w:t>
      </w:r>
      <w:r w:rsidR="00FF5CA2" w:rsidRPr="00B145C2">
        <w:rPr>
          <w:b/>
          <w:color w:val="30849B"/>
          <w:sz w:val="24"/>
        </w:rPr>
        <w:t>Students who wish to atte</w:t>
      </w:r>
      <w:r w:rsidR="00E05AA6" w:rsidRPr="00B145C2">
        <w:rPr>
          <w:b/>
          <w:color w:val="30849B"/>
          <w:sz w:val="24"/>
        </w:rPr>
        <w:t>nd Day 1 of the conference (April 30th</w:t>
      </w:r>
      <w:r w:rsidR="00FF5CA2" w:rsidRPr="00B145C2">
        <w:rPr>
          <w:b/>
          <w:color w:val="30849B"/>
          <w:sz w:val="24"/>
        </w:rPr>
        <w:t>) can register at the discounted student rate of $45</w:t>
      </w:r>
      <w:r w:rsidR="00FF5CA2" w:rsidRPr="00B145C2">
        <w:rPr>
          <w:color w:val="30849B"/>
          <w:sz w:val="24"/>
        </w:rPr>
        <w:t>.</w:t>
      </w:r>
      <w:r w:rsidR="005F2224" w:rsidRPr="00B145C2">
        <w:rPr>
          <w:color w:val="30849B"/>
          <w:sz w:val="24"/>
        </w:rPr>
        <w:t xml:space="preserve"> </w:t>
      </w:r>
      <w:r w:rsidRPr="00611BA9">
        <w:rPr>
          <w:sz w:val="24"/>
        </w:rPr>
        <w:t xml:space="preserve">First, Second and Third </w:t>
      </w:r>
      <w:r w:rsidR="005F2224">
        <w:rPr>
          <w:sz w:val="24"/>
        </w:rPr>
        <w:t>place</w:t>
      </w:r>
      <w:r w:rsidRPr="00611BA9">
        <w:rPr>
          <w:sz w:val="24"/>
        </w:rPr>
        <w:t xml:space="preserve"> winners will each receive a free one-year membership to NYSPHA. T</w:t>
      </w:r>
      <w:r w:rsidR="005F2224">
        <w:rPr>
          <w:sz w:val="24"/>
        </w:rPr>
        <w:t xml:space="preserve">he </w:t>
      </w:r>
      <w:r w:rsidRPr="00611BA9">
        <w:rPr>
          <w:sz w:val="24"/>
        </w:rPr>
        <w:t xml:space="preserve">first place winner and the school that he/she is representing </w:t>
      </w:r>
      <w:r w:rsidR="005F2224">
        <w:rPr>
          <w:sz w:val="24"/>
        </w:rPr>
        <w:t>will also be acknowledged on NYSPHA’s</w:t>
      </w:r>
      <w:r w:rsidRPr="00611BA9">
        <w:rPr>
          <w:sz w:val="24"/>
        </w:rPr>
        <w:t xml:space="preserve"> website.  All winners will be awarded </w:t>
      </w:r>
      <w:r w:rsidR="00E05AA6">
        <w:rPr>
          <w:sz w:val="24"/>
        </w:rPr>
        <w:t>before the</w:t>
      </w:r>
      <w:r w:rsidRPr="00611BA9">
        <w:rPr>
          <w:sz w:val="24"/>
        </w:rPr>
        <w:t xml:space="preserve"> luncheon</w:t>
      </w:r>
      <w:r w:rsidRPr="00611BA9">
        <w:rPr>
          <w:b/>
          <w:color w:val="002060"/>
          <w:sz w:val="24"/>
        </w:rPr>
        <w:t xml:space="preserve">.  </w:t>
      </w:r>
      <w:r w:rsidRPr="00B145C2">
        <w:rPr>
          <w:b/>
          <w:color w:val="30849B"/>
          <w:sz w:val="24"/>
        </w:rPr>
        <w:t>If your poster is selected for display, you must attend the conference to present your poster.</w:t>
      </w:r>
    </w:p>
    <w:p w14:paraId="37109629" w14:textId="1EEF54AF" w:rsidR="00611BA9" w:rsidRPr="00611BA9" w:rsidRDefault="00611BA9" w:rsidP="00611BA9">
      <w:pPr>
        <w:rPr>
          <w:sz w:val="24"/>
        </w:rPr>
      </w:pPr>
      <w:r w:rsidRPr="00B145C2">
        <w:rPr>
          <w:b/>
          <w:color w:val="30849B"/>
          <w:sz w:val="24"/>
        </w:rPr>
        <w:t xml:space="preserve">To enter simply </w:t>
      </w:r>
      <w:hyperlink r:id="rId10" w:history="1">
        <w:r w:rsidR="00AE401C" w:rsidRPr="008F424A">
          <w:rPr>
            <w:rStyle w:val="Hyperlink"/>
            <w:b/>
            <w:color w:val="30849B"/>
            <w:sz w:val="24"/>
          </w:rPr>
          <w:t>complete</w:t>
        </w:r>
        <w:r w:rsidRPr="008F424A">
          <w:rPr>
            <w:rStyle w:val="Hyperlink"/>
            <w:b/>
            <w:color w:val="30849B"/>
            <w:sz w:val="24"/>
          </w:rPr>
          <w:t xml:space="preserve"> the entry form</w:t>
        </w:r>
      </w:hyperlink>
      <w:r w:rsidRPr="00B145C2">
        <w:rPr>
          <w:b/>
          <w:color w:val="30849B"/>
          <w:sz w:val="24"/>
        </w:rPr>
        <w:t xml:space="preserve"> and follow the instructions for submission.</w:t>
      </w:r>
      <w:r w:rsidRPr="00B145C2">
        <w:rPr>
          <w:color w:val="30849B"/>
          <w:sz w:val="24"/>
        </w:rPr>
        <w:t xml:space="preserve"> </w:t>
      </w:r>
      <w:r w:rsidRPr="00B145C2">
        <w:rPr>
          <w:b/>
          <w:color w:val="30849B"/>
          <w:sz w:val="24"/>
        </w:rPr>
        <w:t xml:space="preserve">Entry forms must be received </w:t>
      </w:r>
      <w:r w:rsidRPr="00B145C2">
        <w:rPr>
          <w:b/>
          <w:color w:val="30849B"/>
          <w:sz w:val="24"/>
          <w:u w:val="single"/>
        </w:rPr>
        <w:t xml:space="preserve">by March </w:t>
      </w:r>
      <w:r w:rsidR="00E05AA6" w:rsidRPr="00B145C2">
        <w:rPr>
          <w:b/>
          <w:color w:val="30849B"/>
          <w:sz w:val="24"/>
          <w:u w:val="single"/>
        </w:rPr>
        <w:t>23r</w:t>
      </w:r>
      <w:r w:rsidRPr="00B145C2">
        <w:rPr>
          <w:b/>
          <w:color w:val="30849B"/>
          <w:sz w:val="24"/>
          <w:u w:val="single"/>
        </w:rPr>
        <w:t>d by 5:00 PM</w:t>
      </w:r>
      <w:r w:rsidRPr="00B145C2">
        <w:rPr>
          <w:b/>
          <w:color w:val="30849B"/>
          <w:sz w:val="24"/>
        </w:rPr>
        <w:t>.</w:t>
      </w:r>
      <w:r w:rsidRPr="00B145C2">
        <w:rPr>
          <w:color w:val="30849B"/>
          <w:sz w:val="24"/>
        </w:rPr>
        <w:t xml:space="preserve"> </w:t>
      </w:r>
      <w:r>
        <w:rPr>
          <w:sz w:val="24"/>
        </w:rPr>
        <w:t xml:space="preserve"> </w:t>
      </w:r>
      <w:r w:rsidRPr="00611BA9">
        <w:rPr>
          <w:sz w:val="24"/>
        </w:rPr>
        <w:t>De</w:t>
      </w:r>
      <w:r w:rsidR="00576BD9">
        <w:rPr>
          <w:sz w:val="24"/>
        </w:rPr>
        <w:t xml:space="preserve">cisions will be made </w:t>
      </w:r>
      <w:r w:rsidR="00AE401C">
        <w:rPr>
          <w:sz w:val="24"/>
        </w:rPr>
        <w:t>by</w:t>
      </w:r>
      <w:r w:rsidRPr="00611BA9">
        <w:rPr>
          <w:sz w:val="24"/>
        </w:rPr>
        <w:t xml:space="preserve"> April </w:t>
      </w:r>
      <w:r w:rsidR="00E05AA6">
        <w:rPr>
          <w:sz w:val="24"/>
        </w:rPr>
        <w:t>1</w:t>
      </w:r>
      <w:r w:rsidR="00A51EDB">
        <w:rPr>
          <w:sz w:val="24"/>
        </w:rPr>
        <w:t>0</w:t>
      </w:r>
      <w:r w:rsidRPr="00611BA9">
        <w:rPr>
          <w:sz w:val="24"/>
        </w:rPr>
        <w:t xml:space="preserve">th.  We hope you will consider submitting a poster - we look forward to seeing you in </w:t>
      </w:r>
      <w:r w:rsidR="00E05AA6">
        <w:rPr>
          <w:sz w:val="24"/>
        </w:rPr>
        <w:t>late April</w:t>
      </w:r>
      <w:r w:rsidRPr="00611BA9">
        <w:rPr>
          <w:sz w:val="24"/>
        </w:rPr>
        <w:t>.</w:t>
      </w:r>
    </w:p>
    <w:p w14:paraId="125D6F66" w14:textId="77777777" w:rsidR="00611BA9" w:rsidRPr="00611BA9" w:rsidRDefault="00611BA9" w:rsidP="00611BA9">
      <w:pPr>
        <w:rPr>
          <w:sz w:val="24"/>
        </w:rPr>
      </w:pPr>
    </w:p>
    <w:p w14:paraId="258760FE" w14:textId="56F63883" w:rsidR="00611BA9" w:rsidRPr="008F424A" w:rsidRDefault="00C12A0E" w:rsidP="00611BA9">
      <w:pPr>
        <w:rPr>
          <w:b/>
          <w:color w:val="30849B"/>
          <w:sz w:val="28"/>
          <w:u w:val="single"/>
        </w:rPr>
      </w:pPr>
      <w:hyperlink r:id="rId11" w:history="1">
        <w:r w:rsidR="00452B8F" w:rsidRPr="008F424A">
          <w:rPr>
            <w:rStyle w:val="Hyperlink"/>
            <w:b/>
            <w:color w:val="30849B"/>
            <w:sz w:val="28"/>
          </w:rPr>
          <w:t xml:space="preserve">Click here to access the </w:t>
        </w:r>
        <w:r w:rsidR="00611BA9" w:rsidRPr="008F424A">
          <w:rPr>
            <w:rStyle w:val="Hyperlink"/>
            <w:b/>
            <w:color w:val="30849B"/>
            <w:sz w:val="28"/>
          </w:rPr>
          <w:t>Student P</w:t>
        </w:r>
        <w:r w:rsidR="00452B8F" w:rsidRPr="008F424A">
          <w:rPr>
            <w:rStyle w:val="Hyperlink"/>
            <w:b/>
            <w:color w:val="30849B"/>
            <w:sz w:val="28"/>
          </w:rPr>
          <w:t>oster Entry Form</w:t>
        </w:r>
      </w:hyperlink>
      <w:r w:rsidR="00452B8F" w:rsidRPr="008F424A">
        <w:rPr>
          <w:b/>
          <w:color w:val="30849B"/>
          <w:sz w:val="28"/>
          <w:u w:val="single"/>
        </w:rPr>
        <w:t xml:space="preserve"> </w:t>
      </w:r>
    </w:p>
    <w:p w14:paraId="55A0A7F2" w14:textId="77777777" w:rsidR="00611BA9" w:rsidRPr="00B145C2" w:rsidRDefault="00611BA9" w:rsidP="00611BA9">
      <w:pPr>
        <w:rPr>
          <w:b/>
          <w:color w:val="30849B"/>
          <w:sz w:val="24"/>
        </w:rPr>
      </w:pPr>
      <w:r w:rsidRPr="00B145C2">
        <w:rPr>
          <w:b/>
          <w:color w:val="30849B"/>
          <w:sz w:val="24"/>
        </w:rPr>
        <w:t>Please contact Denise Tahara with any questions:</w:t>
      </w:r>
    </w:p>
    <w:p w14:paraId="0F57C72F" w14:textId="77777777" w:rsidR="00611BA9" w:rsidRPr="00611BA9" w:rsidRDefault="00611BA9" w:rsidP="005F2224">
      <w:pPr>
        <w:spacing w:after="0"/>
        <w:rPr>
          <w:sz w:val="24"/>
        </w:rPr>
      </w:pPr>
      <w:r w:rsidRPr="00611BA9">
        <w:rPr>
          <w:sz w:val="24"/>
        </w:rPr>
        <w:t>Denise C. Tahara, NYSPHA Vice President, Student Poster Coordinator</w:t>
      </w:r>
    </w:p>
    <w:p w14:paraId="35810880" w14:textId="77777777" w:rsidR="00611BA9" w:rsidRPr="00611BA9" w:rsidRDefault="00611BA9" w:rsidP="005F2224">
      <w:pPr>
        <w:spacing w:after="0"/>
        <w:rPr>
          <w:sz w:val="24"/>
        </w:rPr>
      </w:pPr>
      <w:r w:rsidRPr="00611BA9">
        <w:rPr>
          <w:sz w:val="24"/>
        </w:rPr>
        <w:t>Email:  denise_tahara@nymc.edu</w:t>
      </w:r>
    </w:p>
    <w:p w14:paraId="322FF9B5" w14:textId="77777777" w:rsidR="00611BA9" w:rsidRPr="00611BA9" w:rsidRDefault="00611BA9" w:rsidP="005F2224">
      <w:pPr>
        <w:spacing w:after="0"/>
        <w:rPr>
          <w:sz w:val="24"/>
        </w:rPr>
      </w:pPr>
      <w:r w:rsidRPr="00611BA9">
        <w:rPr>
          <w:sz w:val="24"/>
        </w:rPr>
        <w:t>Tel: (914) 594-2039</w:t>
      </w:r>
    </w:p>
    <w:sectPr w:rsidR="00611BA9" w:rsidRPr="00611BA9" w:rsidSect="00210C4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187DB" w14:textId="77777777" w:rsidR="006F04C4" w:rsidRDefault="006F04C4" w:rsidP="00B145C2">
      <w:pPr>
        <w:spacing w:after="0" w:line="240" w:lineRule="auto"/>
      </w:pPr>
      <w:r>
        <w:separator/>
      </w:r>
    </w:p>
  </w:endnote>
  <w:endnote w:type="continuationSeparator" w:id="0">
    <w:p w14:paraId="651673DE" w14:textId="77777777" w:rsidR="006F04C4" w:rsidRDefault="006F04C4" w:rsidP="00B1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A42F" w14:textId="77777777" w:rsidR="006F04C4" w:rsidRDefault="006F04C4" w:rsidP="00B145C2">
      <w:pPr>
        <w:spacing w:after="0" w:line="240" w:lineRule="auto"/>
      </w:pPr>
      <w:r>
        <w:separator/>
      </w:r>
    </w:p>
  </w:footnote>
  <w:footnote w:type="continuationSeparator" w:id="0">
    <w:p w14:paraId="0E2B27DC" w14:textId="77777777" w:rsidR="006F04C4" w:rsidRDefault="006F04C4" w:rsidP="00B14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7B65"/>
    <w:multiLevelType w:val="multilevel"/>
    <w:tmpl w:val="463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A3D77"/>
    <w:multiLevelType w:val="hybridMultilevel"/>
    <w:tmpl w:val="342C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FE"/>
    <w:rsid w:val="001C47A5"/>
    <w:rsid w:val="00210C43"/>
    <w:rsid w:val="00314C28"/>
    <w:rsid w:val="003C1A15"/>
    <w:rsid w:val="003C4A3E"/>
    <w:rsid w:val="003D0E2C"/>
    <w:rsid w:val="004102C2"/>
    <w:rsid w:val="00452B8F"/>
    <w:rsid w:val="004907FA"/>
    <w:rsid w:val="004F2C93"/>
    <w:rsid w:val="005237EE"/>
    <w:rsid w:val="00576BD9"/>
    <w:rsid w:val="005A1C05"/>
    <w:rsid w:val="005F2224"/>
    <w:rsid w:val="00611BA9"/>
    <w:rsid w:val="006C59B8"/>
    <w:rsid w:val="006F04C4"/>
    <w:rsid w:val="00832024"/>
    <w:rsid w:val="00877EEB"/>
    <w:rsid w:val="008F424A"/>
    <w:rsid w:val="00A51EDB"/>
    <w:rsid w:val="00AE401C"/>
    <w:rsid w:val="00B01D65"/>
    <w:rsid w:val="00B145C2"/>
    <w:rsid w:val="00B3632C"/>
    <w:rsid w:val="00C12A0E"/>
    <w:rsid w:val="00CA3E6B"/>
    <w:rsid w:val="00CC459A"/>
    <w:rsid w:val="00D31BA3"/>
    <w:rsid w:val="00D407E1"/>
    <w:rsid w:val="00E05AA6"/>
    <w:rsid w:val="00E27E2F"/>
    <w:rsid w:val="00F27EA0"/>
    <w:rsid w:val="00F527FE"/>
    <w:rsid w:val="00FB33D6"/>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AA79B"/>
  <w15:chartTrackingRefBased/>
  <w15:docId w15:val="{AFCEED2D-9D10-40B8-BBB1-66BBE93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A9"/>
    <w:pPr>
      <w:ind w:left="720"/>
      <w:contextualSpacing/>
    </w:pPr>
  </w:style>
  <w:style w:type="character" w:styleId="Hyperlink">
    <w:name w:val="Hyperlink"/>
    <w:basedOn w:val="DefaultParagraphFont"/>
    <w:uiPriority w:val="99"/>
    <w:unhideWhenUsed/>
    <w:rsid w:val="005F2224"/>
    <w:rPr>
      <w:color w:val="0563C1" w:themeColor="hyperlink"/>
      <w:u w:val="single"/>
    </w:rPr>
  </w:style>
  <w:style w:type="paragraph" w:styleId="BodyText">
    <w:name w:val="Body Text"/>
    <w:basedOn w:val="Normal"/>
    <w:link w:val="BodyTextChar"/>
    <w:uiPriority w:val="1"/>
    <w:qFormat/>
    <w:rsid w:val="00E27E2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27E2F"/>
    <w:rPr>
      <w:rFonts w:ascii="Arial" w:eastAsia="Arial" w:hAnsi="Arial" w:cs="Arial"/>
      <w:lang w:bidi="en-US"/>
    </w:rPr>
  </w:style>
  <w:style w:type="paragraph" w:styleId="Header">
    <w:name w:val="header"/>
    <w:basedOn w:val="Normal"/>
    <w:link w:val="HeaderChar"/>
    <w:uiPriority w:val="99"/>
    <w:unhideWhenUsed/>
    <w:rsid w:val="00B1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C2"/>
  </w:style>
  <w:style w:type="paragraph" w:styleId="Footer">
    <w:name w:val="footer"/>
    <w:basedOn w:val="Normal"/>
    <w:link w:val="FooterChar"/>
    <w:uiPriority w:val="99"/>
    <w:unhideWhenUsed/>
    <w:rsid w:val="00B1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C2"/>
  </w:style>
  <w:style w:type="paragraph" w:styleId="BalloonText">
    <w:name w:val="Balloon Text"/>
    <w:basedOn w:val="Normal"/>
    <w:link w:val="BalloonTextChar"/>
    <w:uiPriority w:val="99"/>
    <w:semiHidden/>
    <w:unhideWhenUsed/>
    <w:rsid w:val="00F27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A0"/>
    <w:rPr>
      <w:rFonts w:ascii="Segoe UI" w:hAnsi="Segoe UI" w:cs="Segoe UI"/>
      <w:sz w:val="18"/>
      <w:szCs w:val="18"/>
    </w:rPr>
  </w:style>
  <w:style w:type="character" w:customStyle="1" w:styleId="UnresolvedMention">
    <w:name w:val="Unresolved Mention"/>
    <w:basedOn w:val="DefaultParagraphFont"/>
    <w:uiPriority w:val="99"/>
    <w:semiHidden/>
    <w:unhideWhenUsed/>
    <w:rsid w:val="008F424A"/>
    <w:rPr>
      <w:color w:val="605E5C"/>
      <w:shd w:val="clear" w:color="auto" w:fill="E1DFDD"/>
    </w:rPr>
  </w:style>
  <w:style w:type="character" w:styleId="FollowedHyperlink">
    <w:name w:val="FollowedHyperlink"/>
    <w:basedOn w:val="DefaultParagraphFont"/>
    <w:uiPriority w:val="99"/>
    <w:semiHidden/>
    <w:unhideWhenUsed/>
    <w:rsid w:val="008F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stractscorecard.com/cfp/submit/login.asp?EventKey=CTSKJFUF" TargetMode="External"/><Relationship Id="rId5" Type="http://schemas.openxmlformats.org/officeDocument/2006/relationships/footnotes" Target="footnotes.xml"/><Relationship Id="rId10" Type="http://schemas.openxmlformats.org/officeDocument/2006/relationships/hyperlink" Target="https://www.abstractscorecard.com/cfp/submit/login.asp?EventKey=CTSKJFU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NYSPHA 2020 Student Poster Competition</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NYSPHA 2020 Student Poster Competition</dc:title>
  <dc:subject>Announcement</dc:subject>
  <dc:creator>Denise Tahara</dc:creator>
  <cp:keywords/>
  <dc:description/>
  <cp:lastModifiedBy>Robert</cp:lastModifiedBy>
  <cp:revision>2</cp:revision>
  <cp:lastPrinted>2020-02-26T22:36:00Z</cp:lastPrinted>
  <dcterms:created xsi:type="dcterms:W3CDTF">2020-03-05T15:44:00Z</dcterms:created>
  <dcterms:modified xsi:type="dcterms:W3CDTF">2020-03-05T15:44:00Z</dcterms:modified>
</cp:coreProperties>
</file>